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1"/>
        <w:tblW w:w="10320" w:type="dxa"/>
        <w:tblLayout w:type="fixed"/>
        <w:tblLook w:val="01E0" w:firstRow="1" w:lastRow="1" w:firstColumn="1" w:lastColumn="1" w:noHBand="0" w:noVBand="0"/>
      </w:tblPr>
      <w:tblGrid>
        <w:gridCol w:w="1669"/>
        <w:gridCol w:w="8651"/>
      </w:tblGrid>
      <w:tr w:rsidR="004045BE" w:rsidTr="002458CB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45BE" w:rsidRDefault="004045BE" w:rsidP="002458CB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0486F24" wp14:editId="55DCB236">
                  <wp:extent cx="1000760" cy="673100"/>
                  <wp:effectExtent l="0" t="0" r="0" b="0"/>
                  <wp:docPr id="1" name="Рисунок 1" descr="Фонд_Возрождение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нд_Возрождение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045BE" w:rsidRDefault="004045BE" w:rsidP="002458CB">
            <w:pPr>
              <w:spacing w:line="360" w:lineRule="auto"/>
              <w:ind w:left="-108" w:right="-3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ФОНД СОЦИАЛЬНОЙ НАПРАВЛЕННОСТИ МЕДИАПРОГРАММ И ПРОЕКТОВ</w:t>
            </w:r>
          </w:p>
          <w:p w:rsidR="004045BE" w:rsidRDefault="004045BE" w:rsidP="002458CB">
            <w:pPr>
              <w:spacing w:line="360" w:lineRule="auto"/>
              <w:ind w:left="-108" w:right="-3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ДЛЯ ДЕТЕЙ И МОЛОДЕЖИ И ИНЫХ ГРАЖДАН «ВОЗРОЖДЕНИЕ»</w:t>
            </w:r>
          </w:p>
        </w:tc>
      </w:tr>
      <w:tr w:rsidR="004045BE" w:rsidTr="002458CB">
        <w:trPr>
          <w:trHeight w:val="25"/>
        </w:trPr>
        <w:tc>
          <w:tcPr>
            <w:tcW w:w="10315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634"/>
            </w:tblGrid>
            <w:tr w:rsidR="004045BE" w:rsidTr="002458CB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45BE" w:rsidRDefault="004045BE" w:rsidP="002458CB">
                  <w:pPr>
                    <w:framePr w:hSpace="180" w:wrap="around" w:vAnchor="text" w:hAnchor="margin" w:xAlign="center" w:y="191"/>
                    <w:tabs>
                      <w:tab w:val="left" w:pos="483"/>
                    </w:tabs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 wp14:anchorId="3CFAB415" wp14:editId="78DB5D78">
                        <wp:extent cx="690245" cy="362585"/>
                        <wp:effectExtent l="0" t="0" r="0" b="0"/>
                        <wp:docPr id="2" name="Рисунок 2" descr="00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00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24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5BE" w:rsidRDefault="004045BE" w:rsidP="00826802">
                  <w:pPr>
                    <w:framePr w:hSpace="180" w:wrap="around" w:vAnchor="text" w:hAnchor="margin" w:xAlign="center" w:y="191"/>
                    <w:tabs>
                      <w:tab w:val="left" w:pos="39"/>
                      <w:tab w:val="left" w:pos="181"/>
                      <w:tab w:val="left" w:pos="9122"/>
                    </w:tabs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620089 Россия г. Екатеринбург, ул. </w:t>
                  </w:r>
                  <w:proofErr w:type="spell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Родонитовая</w:t>
                  </w:r>
                  <w:proofErr w:type="spell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, 15-306 тел./факс +7(343) 221-36-92 +7-912-240-83-74 </w:t>
                  </w:r>
                  <w:r>
                    <w:rPr>
                      <w:rFonts w:ascii="Times New Roman" w:hAnsi="Times New Roman"/>
                      <w:sz w:val="15"/>
                      <w:szCs w:val="15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>
                    <w:rPr>
                      <w:rFonts w:ascii="Times New Roman" w:hAnsi="Times New Roman"/>
                      <w:sz w:val="15"/>
                      <w:szCs w:val="15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: </w:t>
                  </w:r>
                  <w:r>
                    <w:rPr>
                      <w:sz w:val="15"/>
                      <w:szCs w:val="15"/>
                      <w:lang w:val="en-US"/>
                    </w:rPr>
                    <w:t>fond</w:t>
                  </w:r>
                  <w:r>
                    <w:rPr>
                      <w:sz w:val="15"/>
                      <w:szCs w:val="15"/>
                    </w:rPr>
                    <w:t>_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vozrozdenie</w:t>
                  </w:r>
                  <w:proofErr w:type="spellEnd"/>
                  <w:r>
                    <w:rPr>
                      <w:sz w:val="15"/>
                      <w:szCs w:val="15"/>
                    </w:rPr>
                    <w:t>@</w:t>
                  </w:r>
                  <w:r>
                    <w:rPr>
                      <w:sz w:val="15"/>
                      <w:szCs w:val="15"/>
                      <w:lang w:val="en-US"/>
                    </w:rPr>
                    <w:t>mail</w:t>
                  </w:r>
                  <w:r>
                    <w:rPr>
                      <w:sz w:val="15"/>
                      <w:szCs w:val="15"/>
                    </w:rPr>
                    <w:t>.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5"/>
                      <w:szCs w:val="15"/>
                      <w:lang w:val="en-US"/>
                    </w:rPr>
                    <w:t>www</w:t>
                  </w:r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.fond.lact.ru ИНН 6674320015, </w:t>
                  </w:r>
                  <w:proofErr w:type="gram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/с № 40703810816540003883, Уральский банк ПАО СБЕРБАНК , БИК 046577674</w:t>
                  </w:r>
                </w:p>
                <w:p w:rsidR="004045BE" w:rsidRDefault="004045BE" w:rsidP="002458CB">
                  <w:pPr>
                    <w:framePr w:hSpace="180" w:wrap="around" w:vAnchor="text" w:hAnchor="margin" w:xAlign="center" w:y="191"/>
                    <w:tabs>
                      <w:tab w:val="left" w:pos="464"/>
                    </w:tabs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045BE" w:rsidRDefault="004045BE" w:rsidP="002458CB">
            <w:pPr>
              <w:tabs>
                <w:tab w:val="left" w:pos="483"/>
              </w:tabs>
              <w:rPr>
                <w:b/>
              </w:rPr>
            </w:pPr>
          </w:p>
        </w:tc>
      </w:tr>
    </w:tbl>
    <w:tbl>
      <w:tblPr>
        <w:tblW w:w="8756" w:type="dxa"/>
        <w:tblLook w:val="04A0" w:firstRow="1" w:lastRow="0" w:firstColumn="1" w:lastColumn="0" w:noHBand="0" w:noVBand="1"/>
      </w:tblPr>
      <w:tblGrid>
        <w:gridCol w:w="2093"/>
        <w:gridCol w:w="6663"/>
      </w:tblGrid>
      <w:tr w:rsidR="004045BE" w:rsidTr="00826802">
        <w:trPr>
          <w:trHeight w:val="190"/>
        </w:trPr>
        <w:tc>
          <w:tcPr>
            <w:tcW w:w="2093" w:type="dxa"/>
          </w:tcPr>
          <w:p w:rsidR="004045BE" w:rsidRDefault="00826802" w:rsidP="003240CB">
            <w:pPr>
              <w:rPr>
                <w:rFonts w:ascii="Times New Roman" w:hAnsi="Times New Roman"/>
              </w:rPr>
            </w:pPr>
            <w:r>
              <w:rPr>
                <w:rFonts w:ascii="Calibri" w:eastAsia="Calibri" w:hAnsi="Calibri"/>
                <w:noProof/>
                <w:sz w:val="22"/>
                <w:lang w:eastAsia="ru-RU"/>
              </w:rPr>
              <w:drawing>
                <wp:inline distT="0" distB="0" distL="0" distR="0" wp14:anchorId="7F7814E6" wp14:editId="3CC6BC5B">
                  <wp:extent cx="1174792" cy="788804"/>
                  <wp:effectExtent l="0" t="0" r="6350" b="0"/>
                  <wp:docPr id="3" name="Рисунок 3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61" cy="78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26802" w:rsidRDefault="00826802" w:rsidP="00826802">
            <w:pPr>
              <w:tabs>
                <w:tab w:val="left" w:pos="5387"/>
              </w:tabs>
              <w:ind w:left="-108" w:hanging="3370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Проект реализуется при поддержке </w:t>
            </w:r>
          </w:p>
          <w:p w:rsidR="004045BE" w:rsidRDefault="00826802" w:rsidP="00826802">
            <w:pPr>
              <w:tabs>
                <w:tab w:val="left" w:pos="5387"/>
              </w:tabs>
              <w:ind w:left="-108" w:hanging="3370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>Фонда Президентских грантов</w:t>
            </w:r>
          </w:p>
        </w:tc>
      </w:tr>
    </w:tbl>
    <w:p w:rsidR="004045BE" w:rsidRDefault="004045BE" w:rsidP="004045B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Заявка</w:t>
      </w:r>
    </w:p>
    <w:p w:rsidR="004045BE" w:rsidRDefault="004045BE" w:rsidP="004045BE">
      <w:pPr>
        <w:shd w:val="clear" w:color="auto" w:fill="FFFFFF"/>
        <w:ind w:right="-58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Слушателя </w:t>
      </w:r>
      <w:r w:rsidR="008E5D71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>колы добровольца</w:t>
      </w:r>
      <w:r w:rsidR="00F46E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ТЬЮТОРА  «Я с тобой»</w:t>
      </w:r>
    </w:p>
    <w:p w:rsidR="00F46EBC" w:rsidRDefault="00F46EBC" w:rsidP="004045BE">
      <w:pPr>
        <w:shd w:val="clear" w:color="auto" w:fill="FFFFFF"/>
        <w:ind w:right="-58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F67F764" wp14:editId="028AB570">
            <wp:extent cx="720619" cy="7206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1" cy="7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ФИО участника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(полностью), год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 w:rsidP="004F44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5D71">
              <w:rPr>
                <w:rFonts w:ascii="Times New Roman" w:eastAsia="Times New Roman" w:hAnsi="Times New Roman"/>
                <w:b/>
                <w:sz w:val="22"/>
                <w:szCs w:val="22"/>
              </w:rPr>
              <w:t>Направляющая организация</w:t>
            </w:r>
            <w:r w:rsidR="008E5D71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Объединение,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НКО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 w:rsidR="004F44B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</w:t>
            </w:r>
            <w:proofErr w:type="gramEnd"/>
            <w:r w:rsidR="004F44B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рганизация</w:t>
            </w:r>
            <w:proofErr w:type="spellEnd"/>
            <w:r w:rsidR="004F44B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школа, СУЗ, ВУЗ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) или </w:t>
            </w:r>
            <w:r w:rsidRPr="008E5D7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самовыдвиженец.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Виды деятельности вашей организации (кратко).</w:t>
            </w: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Ваше направление деятельности (личное или в вашей организации), на решение каких проблем социума оно направлено, в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на развитие гражданского общества</w:t>
            </w:r>
          </w:p>
          <w:p w:rsidR="004045BE" w:rsidRDefault="004045BE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t>(</w:t>
            </w:r>
            <w:r w:rsidRPr="008E5D71"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CFBEF"/>
              </w:rPr>
              <w:t>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 и др.)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 w:rsidP="004045B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Какое из направлений добровольческой деятельности вы хотели бы и планируете выбрать для себя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 w:rsidP="004045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Ваши ожидания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 w:rsidP="004045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Ваши пожелания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Телефон рабочий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</w:rPr>
            </w:pPr>
          </w:p>
        </w:tc>
      </w:tr>
      <w:tr w:rsidR="004045BE" w:rsidTr="004045B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BE" w:rsidRDefault="00404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E" w:rsidRDefault="004045BE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4045BE" w:rsidRPr="008E5D71" w:rsidRDefault="004045BE" w:rsidP="004045BE">
      <w:pPr>
        <w:jc w:val="center"/>
        <w:rPr>
          <w:rFonts w:ascii="Times New Roman" w:eastAsia="Times New Roman" w:hAnsi="Times New Roman"/>
          <w:sz w:val="18"/>
          <w:szCs w:val="18"/>
        </w:rPr>
      </w:pPr>
      <w:r w:rsidRPr="008E5D71">
        <w:rPr>
          <w:rFonts w:ascii="Times New Roman" w:eastAsia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4045BE" w:rsidRPr="008E5D71" w:rsidRDefault="004045BE" w:rsidP="008E5D71">
      <w:pPr>
        <w:ind w:left="708"/>
        <w:jc w:val="both"/>
        <w:rPr>
          <w:rFonts w:ascii="Times New Roman" w:eastAsia="Times New Roman" w:hAnsi="Times New Roman"/>
          <w:sz w:val="18"/>
          <w:szCs w:val="18"/>
        </w:rPr>
      </w:pPr>
      <w:r w:rsidRPr="008E5D71">
        <w:rPr>
          <w:rFonts w:ascii="Times New Roman" w:eastAsia="Times New Roman" w:hAnsi="Times New Roman"/>
          <w:sz w:val="18"/>
          <w:szCs w:val="18"/>
        </w:rPr>
        <w:t xml:space="preserve">В соответствии со ст. 9 федерального закона № 152 – "ФЗ" "О защите персональных данных" даю согласие на обработку моих персональных данных  Фондом "Возрождение". </w:t>
      </w:r>
    </w:p>
    <w:p w:rsidR="004045BE" w:rsidRPr="008E5D71" w:rsidRDefault="004045BE" w:rsidP="004045BE">
      <w:pPr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8E5D71">
        <w:rPr>
          <w:rFonts w:ascii="Times New Roman" w:eastAsia="Times New Roman" w:hAnsi="Times New Roman"/>
          <w:sz w:val="18"/>
          <w:szCs w:val="18"/>
        </w:rPr>
        <w:t>Я уведомлен и согласен с тем, что указанное согласие может быть отозвано мною в письменном виде.</w:t>
      </w:r>
    </w:p>
    <w:p w:rsidR="004045BE" w:rsidRPr="008E5D71" w:rsidRDefault="004045BE" w:rsidP="004045BE">
      <w:pPr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8E5D71">
        <w:rPr>
          <w:rFonts w:ascii="Times New Roman" w:eastAsia="Times New Roman" w:hAnsi="Times New Roman"/>
          <w:sz w:val="18"/>
          <w:szCs w:val="18"/>
        </w:rPr>
        <w:t>Согласие дано на срок до момента его отзыва в письменном виде.</w:t>
      </w:r>
    </w:p>
    <w:p w:rsidR="004045BE" w:rsidRPr="008E5D71" w:rsidRDefault="004045BE" w:rsidP="004045BE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8E5D71">
        <w:rPr>
          <w:rFonts w:ascii="Times New Roman" w:eastAsia="Times New Roman" w:hAnsi="Times New Roman"/>
          <w:color w:val="000000"/>
          <w:sz w:val="18"/>
          <w:szCs w:val="18"/>
        </w:rPr>
        <w:t xml:space="preserve">Слушатель </w:t>
      </w:r>
      <w:r w:rsidRPr="008E5D71">
        <w:rPr>
          <w:rFonts w:ascii="Times New Roman" w:eastAsia="Times New Roman" w:hAnsi="Times New Roman"/>
          <w:b/>
          <w:color w:val="000000"/>
          <w:sz w:val="18"/>
          <w:szCs w:val="18"/>
        </w:rPr>
        <w:t>"</w:t>
      </w:r>
      <w:r w:rsidRPr="008E5D71">
        <w:rPr>
          <w:rFonts w:ascii="Times New Roman" w:hAnsi="Times New Roman"/>
          <w:b/>
          <w:sz w:val="18"/>
          <w:szCs w:val="18"/>
        </w:rPr>
        <w:t xml:space="preserve"> </w:t>
      </w:r>
      <w:r w:rsidR="008E5D71">
        <w:rPr>
          <w:rFonts w:ascii="Times New Roman" w:hAnsi="Times New Roman"/>
          <w:b/>
          <w:sz w:val="18"/>
          <w:szCs w:val="18"/>
        </w:rPr>
        <w:t>Ш</w:t>
      </w:r>
      <w:r w:rsidRPr="008E5D71">
        <w:rPr>
          <w:rFonts w:ascii="Times New Roman" w:hAnsi="Times New Roman"/>
          <w:b/>
          <w:sz w:val="18"/>
          <w:szCs w:val="18"/>
        </w:rPr>
        <w:t xml:space="preserve">колы </w:t>
      </w:r>
      <w:r w:rsidR="008E5D71" w:rsidRPr="008E5D71">
        <w:rPr>
          <w:rFonts w:ascii="Times New Roman" w:hAnsi="Times New Roman"/>
          <w:b/>
          <w:sz w:val="18"/>
          <w:szCs w:val="18"/>
        </w:rPr>
        <w:t>добровольц</w:t>
      </w:r>
      <w:proofErr w:type="gramStart"/>
      <w:r w:rsidR="008E5D71" w:rsidRPr="008E5D71">
        <w:rPr>
          <w:rFonts w:ascii="Times New Roman" w:hAnsi="Times New Roman"/>
          <w:b/>
          <w:sz w:val="18"/>
          <w:szCs w:val="18"/>
        </w:rPr>
        <w:t>а-</w:t>
      </w:r>
      <w:proofErr w:type="gramEnd"/>
      <w:r w:rsidR="008E5D71" w:rsidRPr="008E5D71">
        <w:rPr>
          <w:rFonts w:ascii="Times New Roman" w:hAnsi="Times New Roman"/>
          <w:b/>
          <w:sz w:val="18"/>
          <w:szCs w:val="18"/>
        </w:rPr>
        <w:t xml:space="preserve"> ТЬЮТОРА  «Я с тобой»</w:t>
      </w:r>
    </w:p>
    <w:p w:rsidR="004045BE" w:rsidRPr="008E5D71" w:rsidRDefault="004045BE" w:rsidP="004045BE">
      <w:pPr>
        <w:ind w:left="-851" w:right="-284" w:firstLine="1559"/>
        <w:jc w:val="both"/>
        <w:rPr>
          <w:rFonts w:ascii="Times New Roman" w:eastAsia="Times New Roman" w:hAnsi="Times New Roman"/>
          <w:sz w:val="18"/>
          <w:szCs w:val="18"/>
        </w:rPr>
      </w:pPr>
      <w:r w:rsidRPr="008E5D71">
        <w:rPr>
          <w:rFonts w:ascii="Times New Roman" w:eastAsia="Times New Roman" w:hAnsi="Times New Roman"/>
          <w:sz w:val="18"/>
          <w:szCs w:val="18"/>
        </w:rPr>
        <w:t>ФИО и Дата ________________________________________________________(Подпись и дата)</w:t>
      </w:r>
    </w:p>
    <w:p w:rsidR="004045BE" w:rsidRPr="008E5D71" w:rsidRDefault="004045BE" w:rsidP="004045BE">
      <w:pPr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8E5D71">
        <w:rPr>
          <w:rFonts w:ascii="Times New Roman" w:eastAsia="Times New Roman" w:hAnsi="Times New Roman"/>
          <w:sz w:val="18"/>
          <w:szCs w:val="18"/>
        </w:rPr>
        <w:t xml:space="preserve">Руководитель </w:t>
      </w:r>
    </w:p>
    <w:p w:rsidR="004045BE" w:rsidRDefault="004045BE" w:rsidP="008E5D71">
      <w:pPr>
        <w:ind w:left="-567" w:right="-426"/>
      </w:pPr>
      <w:r w:rsidRPr="008E5D71">
        <w:rPr>
          <w:rFonts w:ascii="Times New Roman" w:eastAsia="Times New Roman" w:hAnsi="Times New Roman"/>
          <w:sz w:val="18"/>
          <w:szCs w:val="18"/>
        </w:rPr>
        <w:t>направляющей организации __________________________________________________ ФИО/Подпись/Печать</w:t>
      </w:r>
    </w:p>
    <w:sectPr w:rsidR="004045BE" w:rsidSect="00F46E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E"/>
    <w:rsid w:val="000C3BF3"/>
    <w:rsid w:val="003240CB"/>
    <w:rsid w:val="004045BE"/>
    <w:rsid w:val="004F44B5"/>
    <w:rsid w:val="00826802"/>
    <w:rsid w:val="008E5D71"/>
    <w:rsid w:val="009A1894"/>
    <w:rsid w:val="00E04F4D"/>
    <w:rsid w:val="00E2789A"/>
    <w:rsid w:val="00F46EBC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E"/>
    <w:pPr>
      <w:jc w:val="left"/>
    </w:pPr>
    <w:rPr>
      <w:rFonts w:ascii="Cambria" w:eastAsia="Cambria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E"/>
    <w:pPr>
      <w:jc w:val="left"/>
    </w:pPr>
    <w:rPr>
      <w:rFonts w:ascii="Cambria" w:eastAsia="Cambria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Возрождение Д</dc:creator>
  <cp:lastModifiedBy>Возрождение Д</cp:lastModifiedBy>
  <cp:revision>2</cp:revision>
  <cp:lastPrinted>2021-03-05T15:54:00Z</cp:lastPrinted>
  <dcterms:created xsi:type="dcterms:W3CDTF">2021-04-23T13:38:00Z</dcterms:created>
  <dcterms:modified xsi:type="dcterms:W3CDTF">2021-04-23T13:38:00Z</dcterms:modified>
</cp:coreProperties>
</file>